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0D780E">
      <w:proofErr w:type="spellStart"/>
      <w:r>
        <w:t>Reg.No</w:t>
      </w:r>
      <w:proofErr w:type="spellEnd"/>
      <w:r>
        <w:t>. ____________</w:t>
      </w:r>
    </w:p>
    <w:p w:rsidR="00F266A7" w:rsidRDefault="00DC6E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6E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22D9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22D9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22D94" w:rsidRDefault="006F7F13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14CS3003</w:t>
            </w:r>
          </w:p>
        </w:tc>
        <w:tc>
          <w:tcPr>
            <w:tcW w:w="1800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 xml:space="preserve">Sub. </w:t>
            </w:r>
            <w:proofErr w:type="gramStart"/>
            <w:r w:rsidRPr="00B22D9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22D94" w:rsidRDefault="006F7F13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  <w:szCs w:val="24"/>
              </w:rPr>
              <w:t>Advanced Computer Architecture</w:t>
            </w:r>
            <w:r w:rsidR="005527A4" w:rsidRPr="00B22D9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 xml:space="preserve">Max. </w:t>
            </w:r>
            <w:proofErr w:type="gramStart"/>
            <w:r w:rsidRPr="00B22D9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22D94" w:rsidRDefault="005527A4" w:rsidP="00875196">
            <w:pPr>
              <w:pStyle w:val="Title"/>
              <w:jc w:val="left"/>
              <w:rPr>
                <w:b/>
              </w:rPr>
            </w:pPr>
            <w:r w:rsidRPr="00B22D94">
              <w:rPr>
                <w:b/>
              </w:rPr>
              <w:t>100</w:t>
            </w:r>
          </w:p>
        </w:tc>
      </w:tr>
    </w:tbl>
    <w:p w:rsidR="005527A4" w:rsidRDefault="00DC6E8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136"/>
        <w:gridCol w:w="810"/>
      </w:tblGrid>
      <w:tr w:rsidR="005D0F4A" w:rsidRPr="004725CA" w:rsidTr="00D61DE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6B5B3F" w:rsidP="006B5B3F">
            <w:pPr>
              <w:spacing w:line="276" w:lineRule="auto"/>
              <w:contextualSpacing/>
              <w:jc w:val="both"/>
            </w:pPr>
            <w:r w:rsidRPr="00583D71">
              <w:t>State Amdahl’s law and how will you measure the overall performance of CPU using</w:t>
            </w:r>
            <w:r>
              <w:t xml:space="preserve"> Amdahl’s law</w:t>
            </w:r>
            <w:r w:rsidRPr="00583D71">
              <w:t xml:space="preserve">?   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5D0F4A" w:rsidRPr="00875196" w:rsidRDefault="00270296" w:rsidP="0058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5D0F4A" w:rsidRPr="00D61DEC" w:rsidRDefault="001079EF" w:rsidP="00586AB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  <w:tr w:rsidR="00DE0497" w:rsidRPr="00EF5853" w:rsidTr="00D61DEC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DE0497" w:rsidRPr="00D61DEC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1079EF" w:rsidP="006B5B3F">
            <w:pPr>
              <w:jc w:val="both"/>
            </w:pPr>
            <w:r>
              <w:t>Discuss the different types of addressing modes with neat sketch.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7029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D61DEC" w:rsidRDefault="001079E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</w:t>
            </w:r>
            <w:r w:rsidR="00743108" w:rsidRPr="00D61DEC">
              <w:rPr>
                <w:sz w:val="20"/>
                <w:szCs w:val="20"/>
              </w:rPr>
              <w:t>0</w:t>
            </w:r>
          </w:p>
        </w:tc>
      </w:tr>
      <w:tr w:rsidR="0063525C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Pr="00EF5853" w:rsidRDefault="001079EF" w:rsidP="005E7CCA">
            <w:pPr>
              <w:jc w:val="both"/>
            </w:pPr>
            <w:r>
              <w:t>What is structural hazard? Explain the technique to avoid structural hazard in a 5 stage pipeline.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525C" w:rsidRPr="00875196" w:rsidRDefault="00270296" w:rsidP="0058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1079EF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63525C" w:rsidRPr="00D61DEC" w:rsidRDefault="006352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(OR)</w:t>
            </w:r>
          </w:p>
        </w:tc>
      </w:tr>
      <w:tr w:rsidR="0063525C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Pr="00EF5853" w:rsidRDefault="001079EF" w:rsidP="001079EF">
            <w:r>
              <w:t>What is data hazard? Explain the technique to avoid data hazard in a 5 stage pipeline.</w:t>
            </w:r>
          </w:p>
        </w:tc>
        <w:tc>
          <w:tcPr>
            <w:tcW w:w="1136" w:type="dxa"/>
            <w:shd w:val="clear" w:color="auto" w:fill="auto"/>
          </w:tcPr>
          <w:p w:rsidR="0063525C" w:rsidRPr="00875196" w:rsidRDefault="0027029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CE726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Pr="00EF5853" w:rsidRDefault="007F4D2C" w:rsidP="007F4D2C">
            <w:r>
              <w:t xml:space="preserve">Compare and contrast </w:t>
            </w:r>
            <w:proofErr w:type="gramStart"/>
            <w:r>
              <w:rPr>
                <w:rFonts w:eastAsia="Arial Unicode MS"/>
                <w:color w:val="000000"/>
              </w:rPr>
              <w:t>SISD ,</w:t>
            </w:r>
            <w:proofErr w:type="gramEnd"/>
            <w:r>
              <w:rPr>
                <w:rFonts w:eastAsia="Arial Unicode MS"/>
                <w:color w:val="000000"/>
              </w:rPr>
              <w:t xml:space="preserve"> </w:t>
            </w:r>
            <w:r w:rsidRPr="002629B8">
              <w:rPr>
                <w:rFonts w:eastAsia="Arial Unicode MS"/>
                <w:color w:val="000000"/>
              </w:rPr>
              <w:t>SI</w:t>
            </w:r>
            <w:r>
              <w:rPr>
                <w:rFonts w:eastAsia="Arial Unicode MS"/>
                <w:color w:val="000000"/>
              </w:rPr>
              <w:t>M</w:t>
            </w:r>
            <w:r w:rsidRPr="002629B8">
              <w:rPr>
                <w:rFonts w:eastAsia="Arial Unicode MS"/>
                <w:color w:val="000000"/>
              </w:rPr>
              <w:t>D</w:t>
            </w:r>
            <w:r>
              <w:rPr>
                <w:rFonts w:eastAsia="Arial Unicode MS"/>
                <w:color w:val="000000"/>
              </w:rPr>
              <w:t>, MISD and MIMD</w:t>
            </w:r>
            <w:r w:rsidR="00586ABD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1136" w:type="dxa"/>
            <w:shd w:val="clear" w:color="auto" w:fill="auto"/>
          </w:tcPr>
          <w:p w:rsidR="0063525C" w:rsidRPr="00875196" w:rsidRDefault="005529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586AB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4"/>
        </w:trPr>
        <w:tc>
          <w:tcPr>
            <w:tcW w:w="11268" w:type="dxa"/>
            <w:gridSpan w:val="5"/>
            <w:shd w:val="clear" w:color="auto" w:fill="auto"/>
          </w:tcPr>
          <w:p w:rsidR="0063525C" w:rsidRPr="00D61DEC" w:rsidRDefault="006352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(OR)</w:t>
            </w:r>
          </w:p>
        </w:tc>
      </w:tr>
      <w:tr w:rsidR="0063525C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Pr="00EF5853" w:rsidRDefault="007F4D2C" w:rsidP="00A2095D">
            <w:r>
              <w:rPr>
                <w:rFonts w:eastAsia="Arial Unicode MS"/>
                <w:color w:val="000000"/>
              </w:rPr>
              <w:t xml:space="preserve">Compare </w:t>
            </w:r>
            <w:r w:rsidRPr="002629B8">
              <w:rPr>
                <w:rFonts w:eastAsia="Arial Unicode MS"/>
                <w:color w:val="000000"/>
              </w:rPr>
              <w:t>UMA, NUMA and COMA with a neat sketch</w:t>
            </w:r>
            <w:r w:rsidR="00586ABD">
              <w:rPr>
                <w:rFonts w:eastAsia="Arial Unicode MS"/>
                <w:color w:val="000000"/>
              </w:rPr>
              <w:t>.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525C" w:rsidRPr="00875196" w:rsidRDefault="00552929" w:rsidP="0058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0121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4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A1772" w:rsidRPr="002629B8" w:rsidRDefault="005A1772" w:rsidP="005A1772">
            <w:pPr>
              <w:jc w:val="both"/>
              <w:rPr>
                <w:rFonts w:eastAsia="Arial Unicode MS"/>
                <w:color w:val="000000"/>
              </w:rPr>
            </w:pPr>
            <w:r w:rsidRPr="002629B8">
              <w:rPr>
                <w:rFonts w:eastAsia="Arial Unicode MS"/>
                <w:color w:val="000000"/>
              </w:rPr>
              <w:t xml:space="preserve">Explain the concept of dynamic scheduling in </w:t>
            </w:r>
            <w:proofErr w:type="spellStart"/>
            <w:r w:rsidRPr="002629B8">
              <w:rPr>
                <w:rFonts w:eastAsia="Arial Unicode MS"/>
                <w:color w:val="000000"/>
              </w:rPr>
              <w:t>Tomasulo’s</w:t>
            </w:r>
            <w:proofErr w:type="spellEnd"/>
            <w:r w:rsidRPr="002629B8">
              <w:rPr>
                <w:rFonts w:eastAsia="Arial Unicode MS"/>
                <w:color w:val="000000"/>
              </w:rPr>
              <w:t xml:space="preserve"> approach with a neat</w:t>
            </w:r>
          </w:p>
          <w:p w:rsidR="0063525C" w:rsidRPr="00EF5853" w:rsidRDefault="005A1772" w:rsidP="005A1772">
            <w:proofErr w:type="gramStart"/>
            <w:r>
              <w:rPr>
                <w:rFonts w:eastAsia="Arial Unicode MS"/>
                <w:color w:val="000000"/>
              </w:rPr>
              <w:t>diagram</w:t>
            </w:r>
            <w:proofErr w:type="gramEnd"/>
            <w:r>
              <w:rPr>
                <w:rFonts w:eastAsia="Arial Unicode MS"/>
                <w:color w:val="000000"/>
              </w:rPr>
              <w:t>.</w:t>
            </w:r>
            <w:r w:rsidRPr="002629B8">
              <w:rPr>
                <w:rFonts w:eastAsia="Arial Unicode MS"/>
                <w:color w:val="000000"/>
              </w:rPr>
              <w:t xml:space="preserve">                                               </w:t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525C" w:rsidRPr="00875196" w:rsidRDefault="00270296" w:rsidP="0058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3525C" w:rsidRPr="00D61DEC" w:rsidRDefault="003147DA" w:rsidP="00586AB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2"/>
        </w:trPr>
        <w:tc>
          <w:tcPr>
            <w:tcW w:w="11268" w:type="dxa"/>
            <w:gridSpan w:val="5"/>
            <w:shd w:val="clear" w:color="auto" w:fill="auto"/>
          </w:tcPr>
          <w:p w:rsidR="0063525C" w:rsidRPr="00D61DEC" w:rsidRDefault="006352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(OR)</w:t>
            </w:r>
          </w:p>
        </w:tc>
      </w:tr>
      <w:tr w:rsidR="0063525C" w:rsidRPr="00EF5853" w:rsidTr="00D61DEC">
        <w:trPr>
          <w:trHeight w:val="2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Default="005A1772" w:rsidP="00875196">
            <w:pPr>
              <w:rPr>
                <w:rFonts w:eastAsia="Arial Unicode MS"/>
                <w:color w:val="000000"/>
              </w:rPr>
            </w:pPr>
            <w:r w:rsidRPr="002629B8">
              <w:rPr>
                <w:rFonts w:eastAsia="Arial Unicode MS"/>
                <w:color w:val="000000"/>
              </w:rPr>
              <w:t xml:space="preserve">Discuss the role of reservation station duties in </w:t>
            </w:r>
            <w:proofErr w:type="spellStart"/>
            <w:r w:rsidRPr="002629B8">
              <w:rPr>
                <w:rFonts w:eastAsia="Arial Unicode MS"/>
                <w:color w:val="000000"/>
              </w:rPr>
              <w:t>Tomasulo’s</w:t>
            </w:r>
            <w:proofErr w:type="spellEnd"/>
            <w:r w:rsidRPr="002629B8">
              <w:rPr>
                <w:rFonts w:eastAsia="Arial Unicode MS"/>
                <w:color w:val="000000"/>
              </w:rPr>
              <w:t xml:space="preserve"> approach</w:t>
            </w:r>
            <w:r>
              <w:rPr>
                <w:rFonts w:eastAsia="Arial Unicode MS"/>
                <w:color w:val="000000"/>
              </w:rPr>
              <w:t xml:space="preserve"> for the following </w:t>
            </w:r>
            <w:r w:rsidRPr="002629B8">
              <w:rPr>
                <w:rFonts w:eastAsia="Arial Unicode MS"/>
                <w:color w:val="000000"/>
              </w:rPr>
              <w:t>instruction</w:t>
            </w:r>
            <w:r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eastAsia="Arial Unicode MS"/>
                <w:color w:val="000000"/>
              </w:rPr>
              <w:tab/>
            </w:r>
          </w:p>
          <w:p w:rsidR="005A1772" w:rsidRDefault="005A1772" w:rsidP="00875196">
            <w:pPr>
              <w:rPr>
                <w:rFonts w:eastAsia="Arial Unicode MS"/>
                <w:color w:val="000000"/>
              </w:rPr>
            </w:pPr>
          </w:p>
          <w:tbl>
            <w:tblPr>
              <w:tblW w:w="4488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463"/>
              <w:gridCol w:w="733"/>
              <w:gridCol w:w="1316"/>
              <w:gridCol w:w="976"/>
            </w:tblGrid>
            <w:tr w:rsidR="005A1772" w:rsidRPr="002629B8" w:rsidTr="005E7CCA">
              <w:trPr>
                <w:trHeight w:val="517"/>
                <w:jc w:val="center"/>
              </w:trPr>
              <w:tc>
                <w:tcPr>
                  <w:tcW w:w="2196" w:type="dxa"/>
                  <w:gridSpan w:val="2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Instruction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iCs/>
                      <w:color w:val="000000"/>
                    </w:rPr>
                  </w:pPr>
                  <w:r w:rsidRPr="002629B8">
                    <w:rPr>
                      <w:rFonts w:eastAsia="Arial Unicode MS"/>
                      <w:iCs/>
                      <w:color w:val="000000"/>
                    </w:rPr>
                    <w:t>j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iCs/>
                      <w:color w:val="000000"/>
                    </w:rPr>
                  </w:pPr>
                  <w:r w:rsidRPr="002629B8">
                    <w:rPr>
                      <w:rFonts w:eastAsia="Arial Unicode MS"/>
                      <w:iCs/>
                      <w:color w:val="000000"/>
                    </w:rPr>
                    <w:t>k</w:t>
                  </w:r>
                </w:p>
              </w:tc>
            </w:tr>
            <w:tr w:rsidR="005A1772" w:rsidRPr="002629B8" w:rsidTr="005E7CCA">
              <w:trPr>
                <w:trHeight w:val="503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LD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34+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R2</w:t>
                  </w:r>
                </w:p>
              </w:tc>
            </w:tr>
            <w:tr w:rsidR="005A1772" w:rsidRPr="002629B8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LD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45+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R3</w:t>
                  </w:r>
                </w:p>
              </w:tc>
            </w:tr>
            <w:tr w:rsidR="005A1772" w:rsidRPr="002629B8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MULTD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F0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F4</w:t>
                  </w:r>
                </w:p>
              </w:tc>
            </w:tr>
            <w:tr w:rsidR="005A1772" w:rsidRPr="002629B8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SUBD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F8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</w:tr>
            <w:tr w:rsidR="005A1772" w:rsidRPr="002629B8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DIVD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F10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F0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</w:tr>
            <w:tr w:rsidR="005A1772" w:rsidRPr="002629B8" w:rsidTr="005E7CCA">
              <w:trPr>
                <w:trHeight w:val="460"/>
                <w:jc w:val="center"/>
              </w:trPr>
              <w:tc>
                <w:tcPr>
                  <w:tcW w:w="146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ADDD</w:t>
                  </w:r>
                </w:p>
              </w:tc>
              <w:tc>
                <w:tcPr>
                  <w:tcW w:w="733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F6</w:t>
                  </w:r>
                </w:p>
              </w:tc>
              <w:tc>
                <w:tcPr>
                  <w:tcW w:w="131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F8</w:t>
                  </w:r>
                </w:p>
              </w:tc>
              <w:tc>
                <w:tcPr>
                  <w:tcW w:w="976" w:type="dxa"/>
                  <w:noWrap/>
                  <w:vAlign w:val="center"/>
                  <w:hideMark/>
                </w:tcPr>
                <w:p w:rsidR="005A1772" w:rsidRPr="002629B8" w:rsidRDefault="005A1772" w:rsidP="005E7CCA">
                  <w:pPr>
                    <w:jc w:val="both"/>
                    <w:rPr>
                      <w:rFonts w:eastAsia="Arial Unicode MS"/>
                      <w:color w:val="000000"/>
                    </w:rPr>
                  </w:pPr>
                  <w:r w:rsidRPr="002629B8">
                    <w:rPr>
                      <w:rFonts w:eastAsia="Arial Unicode MS"/>
                      <w:color w:val="000000"/>
                    </w:rPr>
                    <w:t>F2</w:t>
                  </w:r>
                </w:p>
              </w:tc>
            </w:tr>
          </w:tbl>
          <w:p w:rsidR="005A1772" w:rsidRPr="00EF5853" w:rsidRDefault="005A1772" w:rsidP="00875196">
            <w:r w:rsidRPr="002629B8">
              <w:rPr>
                <w:rFonts w:eastAsia="Arial Unicode MS"/>
                <w:color w:val="000000"/>
              </w:rPr>
              <w:t xml:space="preserve"> </w:t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  <w:r>
              <w:rPr>
                <w:rFonts w:eastAsia="Arial Unicode MS"/>
                <w:color w:val="000000"/>
              </w:rPr>
              <w:tab/>
            </w:r>
          </w:p>
        </w:tc>
        <w:tc>
          <w:tcPr>
            <w:tcW w:w="1136" w:type="dxa"/>
            <w:shd w:val="clear" w:color="auto" w:fill="auto"/>
            <w:vAlign w:val="center"/>
          </w:tcPr>
          <w:p w:rsidR="0063525C" w:rsidRPr="00875196" w:rsidRDefault="00270296" w:rsidP="00586A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63525C" w:rsidRPr="00D61DEC" w:rsidRDefault="005A1772" w:rsidP="00586AB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20</w:t>
            </w:r>
          </w:p>
        </w:tc>
      </w:tr>
      <w:tr w:rsidR="0063525C" w:rsidRPr="00EF5853" w:rsidTr="00D61DE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525C" w:rsidRPr="00875196" w:rsidRDefault="0063525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63525C" w:rsidRPr="00875196" w:rsidRDefault="0063525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63525C" w:rsidRPr="00D61DEC" w:rsidRDefault="0063525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63525C" w:rsidRPr="00EF5853" w:rsidTr="00D61DEC">
        <w:trPr>
          <w:trHeight w:val="2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3525C" w:rsidRPr="00EF5853" w:rsidRDefault="005A1772" w:rsidP="00875196">
            <w:r>
              <w:rPr>
                <w:rFonts w:eastAsia="Arial Unicode MS"/>
                <w:color w:val="000000"/>
              </w:rPr>
              <w:t>Describe the memory hierarchy with neat sketch.</w:t>
            </w:r>
          </w:p>
        </w:tc>
        <w:tc>
          <w:tcPr>
            <w:tcW w:w="1136" w:type="dxa"/>
            <w:shd w:val="clear" w:color="auto" w:fill="auto"/>
          </w:tcPr>
          <w:p w:rsidR="0063525C" w:rsidRPr="00875196" w:rsidRDefault="0027029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6F7F1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10</w:t>
            </w:r>
          </w:p>
        </w:tc>
      </w:tr>
      <w:tr w:rsidR="0063525C" w:rsidRPr="00EF5853" w:rsidTr="00D61DEC">
        <w:trPr>
          <w:trHeight w:val="2"/>
        </w:trPr>
        <w:tc>
          <w:tcPr>
            <w:tcW w:w="530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525C" w:rsidRPr="00EF5853" w:rsidRDefault="0063525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3525C" w:rsidRPr="00EF5853" w:rsidRDefault="005A1772" w:rsidP="00875196">
            <w:r>
              <w:rPr>
                <w:rFonts w:eastAsia="Arial Unicode MS"/>
                <w:color w:val="000000"/>
              </w:rPr>
              <w:t>Compare and contrast set associative mapping and associative mapping.</w:t>
            </w:r>
          </w:p>
        </w:tc>
        <w:tc>
          <w:tcPr>
            <w:tcW w:w="1136" w:type="dxa"/>
            <w:shd w:val="clear" w:color="auto" w:fill="auto"/>
          </w:tcPr>
          <w:p w:rsidR="0063525C" w:rsidRPr="00875196" w:rsidRDefault="0027029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63525C" w:rsidRPr="00D61DEC" w:rsidRDefault="006F7F1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61DEC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CA0A05"/>
    <w:multiLevelType w:val="hybridMultilevel"/>
    <w:tmpl w:val="130C04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2134"/>
    <w:rsid w:val="00023B9E"/>
    <w:rsid w:val="00061821"/>
    <w:rsid w:val="000D780E"/>
    <w:rsid w:val="000F3EFE"/>
    <w:rsid w:val="001079EF"/>
    <w:rsid w:val="001D41FE"/>
    <w:rsid w:val="001D670F"/>
    <w:rsid w:val="001E2222"/>
    <w:rsid w:val="001F54D1"/>
    <w:rsid w:val="001F7E9B"/>
    <w:rsid w:val="00270296"/>
    <w:rsid w:val="002D09FF"/>
    <w:rsid w:val="002D7611"/>
    <w:rsid w:val="002D76BB"/>
    <w:rsid w:val="002E336A"/>
    <w:rsid w:val="002E552A"/>
    <w:rsid w:val="00304757"/>
    <w:rsid w:val="003147DA"/>
    <w:rsid w:val="00324247"/>
    <w:rsid w:val="003855F1"/>
    <w:rsid w:val="003B14BC"/>
    <w:rsid w:val="003B1F06"/>
    <w:rsid w:val="003C6BB4"/>
    <w:rsid w:val="003F1ED8"/>
    <w:rsid w:val="00426372"/>
    <w:rsid w:val="0046314C"/>
    <w:rsid w:val="0046787F"/>
    <w:rsid w:val="004F787A"/>
    <w:rsid w:val="00501F18"/>
    <w:rsid w:val="0050571C"/>
    <w:rsid w:val="005133D7"/>
    <w:rsid w:val="005527A4"/>
    <w:rsid w:val="00552929"/>
    <w:rsid w:val="005814FF"/>
    <w:rsid w:val="00586ABD"/>
    <w:rsid w:val="005A1772"/>
    <w:rsid w:val="005D0F4A"/>
    <w:rsid w:val="005F011C"/>
    <w:rsid w:val="0062605C"/>
    <w:rsid w:val="0063525C"/>
    <w:rsid w:val="00681B25"/>
    <w:rsid w:val="006B5B3F"/>
    <w:rsid w:val="006C7354"/>
    <w:rsid w:val="006F7F13"/>
    <w:rsid w:val="00725A0A"/>
    <w:rsid w:val="007326F6"/>
    <w:rsid w:val="00743108"/>
    <w:rsid w:val="007F4D2C"/>
    <w:rsid w:val="007F719E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2095D"/>
    <w:rsid w:val="00AA0D77"/>
    <w:rsid w:val="00AA5E39"/>
    <w:rsid w:val="00AA6B40"/>
    <w:rsid w:val="00AE264C"/>
    <w:rsid w:val="00B009B1"/>
    <w:rsid w:val="00B22D94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CE726A"/>
    <w:rsid w:val="00D3698C"/>
    <w:rsid w:val="00D61DEC"/>
    <w:rsid w:val="00D62341"/>
    <w:rsid w:val="00D64FF9"/>
    <w:rsid w:val="00D94D54"/>
    <w:rsid w:val="00DC6E8F"/>
    <w:rsid w:val="00DE0497"/>
    <w:rsid w:val="00E41AEB"/>
    <w:rsid w:val="00E70A47"/>
    <w:rsid w:val="00E824B7"/>
    <w:rsid w:val="00EE1E30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49B8C-D5E7-4CBA-A434-97CA695A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19</cp:revision>
  <cp:lastPrinted>2016-09-21T16:48:00Z</cp:lastPrinted>
  <dcterms:created xsi:type="dcterms:W3CDTF">2016-11-11T05:44:00Z</dcterms:created>
  <dcterms:modified xsi:type="dcterms:W3CDTF">2016-12-06T10:14:00Z</dcterms:modified>
</cp:coreProperties>
</file>